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226" w:rsidRDefault="005D6185" w:rsidP="00412226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22860</wp:posOffset>
            </wp:positionV>
            <wp:extent cx="5629910" cy="8220075"/>
            <wp:effectExtent l="19050" t="0" r="8890" b="0"/>
            <wp:wrapTight wrapText="bothSides">
              <wp:wrapPolygon edited="0">
                <wp:start x="-73" y="0"/>
                <wp:lineTo x="-73" y="21575"/>
                <wp:lineTo x="21634" y="21575"/>
                <wp:lineTo x="21634" y="0"/>
                <wp:lineTo x="-73" y="0"/>
              </wp:wrapPolygon>
            </wp:wrapTight>
            <wp:docPr id="4" name="Рисунок 4" descr="http://www.corhelp.ru/wp-content/uploads/2015/11/Image000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orhelp.ru/wp-content/uploads/2015/11/Image00001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1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2226" w:rsidRDefault="00412226" w:rsidP="00412226"/>
    <w:p w:rsidR="00747C7C" w:rsidRDefault="00747C7C" w:rsidP="00412226"/>
    <w:p w:rsidR="005D6185" w:rsidRDefault="005D6185" w:rsidP="005D6185">
      <w:pPr>
        <w:pStyle w:val="a9"/>
        <w:ind w:left="-851"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5D6185">
      <w:pPr>
        <w:pStyle w:val="a9"/>
        <w:ind w:left="-851"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5D6185">
      <w:pPr>
        <w:pStyle w:val="a9"/>
        <w:ind w:left="-851"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5D6185">
      <w:pPr>
        <w:pStyle w:val="a9"/>
        <w:ind w:left="-851"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5D6185">
      <w:pPr>
        <w:pStyle w:val="a9"/>
        <w:ind w:left="-851"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5D6185">
      <w:pPr>
        <w:pStyle w:val="a9"/>
        <w:ind w:left="-851"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5D6185">
      <w:pPr>
        <w:pStyle w:val="a9"/>
        <w:ind w:left="-851"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5D6185">
      <w:pPr>
        <w:pStyle w:val="a9"/>
        <w:ind w:left="-851"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5D6185">
      <w:pPr>
        <w:pStyle w:val="a9"/>
        <w:ind w:left="-851"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5D6185">
      <w:pPr>
        <w:pStyle w:val="a9"/>
        <w:ind w:left="-851"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5D6185">
      <w:pPr>
        <w:pStyle w:val="a9"/>
        <w:ind w:left="-851"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5D6185">
      <w:pPr>
        <w:pStyle w:val="a9"/>
        <w:ind w:left="-851"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5D6185">
      <w:pPr>
        <w:pStyle w:val="a9"/>
        <w:ind w:left="-851"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5D6185">
      <w:pPr>
        <w:pStyle w:val="a9"/>
        <w:ind w:left="-851"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5D6185">
      <w:pPr>
        <w:pStyle w:val="a9"/>
        <w:ind w:left="-851"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5D6185">
      <w:pPr>
        <w:pStyle w:val="a9"/>
        <w:ind w:left="-851"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5D6185">
      <w:pPr>
        <w:pStyle w:val="a9"/>
        <w:ind w:left="-851"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5D6185">
      <w:pPr>
        <w:pStyle w:val="a9"/>
        <w:ind w:left="-851"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5D6185">
      <w:pPr>
        <w:pStyle w:val="a9"/>
        <w:ind w:left="-851"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5D6185">
      <w:pPr>
        <w:pStyle w:val="a9"/>
        <w:ind w:left="-851"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5D6185">
      <w:pPr>
        <w:pStyle w:val="a9"/>
        <w:ind w:left="-851"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5D6185">
      <w:pPr>
        <w:pStyle w:val="a9"/>
        <w:ind w:left="-851"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5D6185">
      <w:pPr>
        <w:pStyle w:val="a9"/>
        <w:ind w:left="-851"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5D6185">
      <w:pPr>
        <w:pStyle w:val="a9"/>
        <w:ind w:left="-851"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5D6185">
      <w:pPr>
        <w:pStyle w:val="a9"/>
        <w:ind w:left="-851"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5D6185">
      <w:pPr>
        <w:pStyle w:val="a9"/>
        <w:ind w:left="-851"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5D6185">
      <w:pPr>
        <w:pStyle w:val="a9"/>
        <w:ind w:left="-851"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5D6185">
      <w:pPr>
        <w:pStyle w:val="a9"/>
        <w:ind w:left="-851"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5D6185">
      <w:pPr>
        <w:pStyle w:val="a9"/>
        <w:ind w:left="-851"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5D6185">
      <w:pPr>
        <w:pStyle w:val="a9"/>
        <w:ind w:left="-851"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5D6185">
      <w:pPr>
        <w:pStyle w:val="a9"/>
        <w:ind w:left="-851"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5D6185">
      <w:pPr>
        <w:pStyle w:val="a9"/>
        <w:ind w:left="-851"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5D6185">
      <w:pPr>
        <w:pStyle w:val="a9"/>
        <w:ind w:left="-851"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5D6185">
      <w:pPr>
        <w:pStyle w:val="a9"/>
        <w:ind w:left="-851"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5D6185">
      <w:pPr>
        <w:pStyle w:val="a9"/>
        <w:ind w:left="-851"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5D6185">
      <w:pPr>
        <w:pStyle w:val="a9"/>
        <w:ind w:left="-851"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5D6185">
      <w:pPr>
        <w:pStyle w:val="a9"/>
        <w:ind w:left="-851"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5D61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материал: учитель-логопед МБДОУ «Детский сад № 12»</w:t>
      </w:r>
    </w:p>
    <w:p w:rsidR="005D6185" w:rsidRDefault="005D6185" w:rsidP="005D61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Редько Екатерина Анатольевна</w:t>
      </w:r>
    </w:p>
    <w:p w:rsidR="00AF253A" w:rsidRDefault="00747C7C" w:rsidP="005D6185">
      <w:pPr>
        <w:pStyle w:val="a9"/>
        <w:ind w:left="-142" w:right="14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F253A">
        <w:rPr>
          <w:rFonts w:ascii="Times New Roman" w:hAnsi="Times New Roman" w:cs="Times New Roman"/>
          <w:sz w:val="28"/>
          <w:szCs w:val="28"/>
        </w:rPr>
        <w:lastRenderedPageBreak/>
        <w:t>В первую очередь познакомьте ребенка с азбукой и главное правило обучению чтению: «Не гонитесь за результатом!». Чтобы заинтepeсовать</w:t>
      </w:r>
      <w:r w:rsidR="001D6748" w:rsidRPr="00AF253A">
        <w:rPr>
          <w:rFonts w:ascii="Times New Roman" w:hAnsi="Times New Roman" w:cs="Times New Roman"/>
          <w:sz w:val="28"/>
          <w:szCs w:val="28"/>
        </w:rPr>
        <w:t xml:space="preserve"> ребёнка</w:t>
      </w:r>
      <w:r w:rsidRPr="00AF253A">
        <w:rPr>
          <w:rFonts w:ascii="Times New Roman" w:hAnsi="Times New Roman" w:cs="Times New Roman"/>
          <w:sz w:val="28"/>
          <w:szCs w:val="28"/>
        </w:rPr>
        <w:t>, рассмотрите картинки, назовите буквы, слоги. Обучение чтению</w:t>
      </w:r>
      <w:r w:rsidR="001D6748" w:rsidRPr="00AF253A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AF253A">
        <w:rPr>
          <w:rFonts w:ascii="Times New Roman" w:hAnsi="Times New Roman" w:cs="Times New Roman"/>
          <w:sz w:val="28"/>
          <w:szCs w:val="28"/>
        </w:rPr>
        <w:t xml:space="preserve"> 4-5 лет лучше начинать по их собственной инициативе. А ваша задача – поддержать, не загубить интерес к обучению чрезмерным усердием.</w:t>
      </w:r>
    </w:p>
    <w:p w:rsidR="00AF253A" w:rsidRDefault="00747C7C" w:rsidP="005D6185">
      <w:pPr>
        <w:pStyle w:val="a9"/>
        <w:ind w:left="-142" w:right="141"/>
        <w:jc w:val="both"/>
        <w:rPr>
          <w:rFonts w:ascii="Times New Roman" w:hAnsi="Times New Roman" w:cs="Times New Roman"/>
          <w:sz w:val="28"/>
          <w:szCs w:val="28"/>
        </w:rPr>
      </w:pPr>
      <w:r w:rsidRPr="00AF253A">
        <w:rPr>
          <w:rFonts w:ascii="Times New Roman" w:hAnsi="Times New Roman" w:cs="Times New Roman"/>
          <w:sz w:val="28"/>
          <w:szCs w:val="28"/>
        </w:rPr>
        <w:t>• Обучение чтению нужно начинать с изучения букв, начиная с гласных и далее по азбуке, которую вы используете для обучения, постепенно переходя на слоги. Необязательно заучивать с малышами алфавитное название букв. Отлично подходят для этих целей красочные таблицы, плакаты, кубики. Материал можно время от времени менять.• Познакомьтесь с методикой обучения. Лучше прочесть тексты самих педагогов, комментарии и аннотации. Они подскажут и дадут вам более полное представление о методе обучения чтению, и вам будет легче определиться с тем, что из этого разнообразия подойдет для вашего ребенка.</w:t>
      </w:r>
    </w:p>
    <w:p w:rsidR="00AF253A" w:rsidRDefault="00747C7C" w:rsidP="005D6185">
      <w:pPr>
        <w:pStyle w:val="a9"/>
        <w:ind w:left="-142" w:right="141"/>
        <w:jc w:val="both"/>
        <w:rPr>
          <w:rFonts w:ascii="Times New Roman" w:hAnsi="Times New Roman" w:cs="Times New Roman"/>
          <w:sz w:val="28"/>
          <w:szCs w:val="28"/>
        </w:rPr>
      </w:pPr>
      <w:r w:rsidRPr="00AF253A">
        <w:rPr>
          <w:rFonts w:ascii="Times New Roman" w:hAnsi="Times New Roman" w:cs="Times New Roman"/>
          <w:sz w:val="28"/>
          <w:szCs w:val="28"/>
        </w:rPr>
        <w:t>• Любую выбранную вами методику, не воспринимайте как «аксиому», не относитесь слишком серьезно к ней. Играйте и импровизируйте!</w:t>
      </w:r>
    </w:p>
    <w:p w:rsidR="00AF253A" w:rsidRDefault="00747C7C" w:rsidP="005D6185">
      <w:pPr>
        <w:pStyle w:val="a9"/>
        <w:ind w:left="-142" w:right="141"/>
        <w:jc w:val="both"/>
        <w:rPr>
          <w:rFonts w:ascii="Times New Roman" w:hAnsi="Times New Roman" w:cs="Times New Roman"/>
          <w:sz w:val="28"/>
          <w:szCs w:val="28"/>
        </w:rPr>
      </w:pPr>
      <w:r w:rsidRPr="00AF253A">
        <w:rPr>
          <w:rFonts w:ascii="Times New Roman" w:hAnsi="Times New Roman" w:cs="Times New Roman"/>
          <w:sz w:val="28"/>
          <w:szCs w:val="28"/>
        </w:rPr>
        <w:t>• Не учите ребенка через силу. Если ребенок не настроен на обучение или болеет, лучше отложите занятие на другой день.</w:t>
      </w:r>
    </w:p>
    <w:p w:rsidR="00AF253A" w:rsidRDefault="00747C7C" w:rsidP="005D6185">
      <w:pPr>
        <w:pStyle w:val="a9"/>
        <w:ind w:left="-142" w:right="141"/>
        <w:jc w:val="both"/>
        <w:rPr>
          <w:rFonts w:ascii="Times New Roman" w:hAnsi="Times New Roman" w:cs="Times New Roman"/>
          <w:sz w:val="28"/>
          <w:szCs w:val="28"/>
        </w:rPr>
      </w:pPr>
      <w:r w:rsidRPr="00AF253A">
        <w:rPr>
          <w:rFonts w:ascii="Times New Roman" w:hAnsi="Times New Roman" w:cs="Times New Roman"/>
          <w:sz w:val="28"/>
          <w:szCs w:val="28"/>
        </w:rPr>
        <w:t>• Во время занятий нужно поддерживать интерес малыша к тому, чем вы предлагаете ему заниматься. Для этого занятия должны быть разнообразными, с игровыми моментами, подключайте своё воображение и фантазию. Чаще меняйте приемы обучения, потому что у маленьких детей рассеянное внимание, и они быстро устают.</w:t>
      </w:r>
    </w:p>
    <w:p w:rsidR="00AF253A" w:rsidRDefault="00747C7C" w:rsidP="005D6185">
      <w:pPr>
        <w:pStyle w:val="a9"/>
        <w:ind w:left="-142" w:right="141"/>
        <w:jc w:val="both"/>
        <w:rPr>
          <w:rFonts w:ascii="Times New Roman" w:hAnsi="Times New Roman" w:cs="Times New Roman"/>
          <w:sz w:val="28"/>
          <w:szCs w:val="28"/>
        </w:rPr>
      </w:pPr>
      <w:r w:rsidRPr="00AF253A">
        <w:rPr>
          <w:rFonts w:ascii="Times New Roman" w:hAnsi="Times New Roman" w:cs="Times New Roman"/>
          <w:sz w:val="28"/>
          <w:szCs w:val="28"/>
        </w:rPr>
        <w:t>• Взрослые – лучший пример для подражания. Читайте при ребенке, читайте для ребенка.</w:t>
      </w:r>
    </w:p>
    <w:p w:rsidR="00AF253A" w:rsidRDefault="00747C7C" w:rsidP="005D6185">
      <w:pPr>
        <w:pStyle w:val="a9"/>
        <w:ind w:left="-142" w:right="141"/>
        <w:jc w:val="both"/>
        <w:rPr>
          <w:rFonts w:ascii="Times New Roman" w:hAnsi="Times New Roman" w:cs="Times New Roman"/>
          <w:sz w:val="28"/>
          <w:szCs w:val="28"/>
        </w:rPr>
      </w:pPr>
      <w:r w:rsidRPr="00AF253A">
        <w:rPr>
          <w:rFonts w:ascii="Times New Roman" w:hAnsi="Times New Roman" w:cs="Times New Roman"/>
          <w:b/>
          <w:sz w:val="28"/>
          <w:szCs w:val="28"/>
        </w:rPr>
        <w:t>УПРАЖНЕНИЯ</w:t>
      </w:r>
    </w:p>
    <w:p w:rsidR="00AF253A" w:rsidRDefault="00747C7C" w:rsidP="005D6185">
      <w:pPr>
        <w:pStyle w:val="a9"/>
        <w:numPr>
          <w:ilvl w:val="0"/>
          <w:numId w:val="1"/>
        </w:numPr>
        <w:ind w:left="-142" w:right="141"/>
        <w:jc w:val="both"/>
        <w:rPr>
          <w:rFonts w:ascii="Times New Roman" w:hAnsi="Times New Roman" w:cs="Times New Roman"/>
          <w:sz w:val="28"/>
          <w:szCs w:val="28"/>
        </w:rPr>
      </w:pPr>
      <w:r w:rsidRPr="00AF253A">
        <w:rPr>
          <w:rFonts w:ascii="Times New Roman" w:hAnsi="Times New Roman" w:cs="Times New Roman"/>
          <w:sz w:val="28"/>
          <w:szCs w:val="28"/>
        </w:rPr>
        <w:t>Для запоминания букв.</w:t>
      </w:r>
    </w:p>
    <w:p w:rsidR="00AF253A" w:rsidRDefault="00747C7C" w:rsidP="005D6185">
      <w:pPr>
        <w:pStyle w:val="a9"/>
        <w:ind w:left="-142" w:right="141"/>
        <w:jc w:val="both"/>
        <w:rPr>
          <w:rFonts w:ascii="Times New Roman" w:hAnsi="Times New Roman" w:cs="Times New Roman"/>
          <w:sz w:val="28"/>
          <w:szCs w:val="28"/>
        </w:rPr>
      </w:pPr>
      <w:r w:rsidRPr="00AF253A">
        <w:rPr>
          <w:rFonts w:ascii="Times New Roman" w:hAnsi="Times New Roman" w:cs="Times New Roman"/>
          <w:sz w:val="28"/>
          <w:szCs w:val="28"/>
        </w:rPr>
        <w:t>• выкладывайте буквы из палочек, пуговиц, макарон, мозаики, кубиков, камешков;</w:t>
      </w:r>
    </w:p>
    <w:p w:rsidR="00AF253A" w:rsidRDefault="00747C7C" w:rsidP="005D6185">
      <w:pPr>
        <w:pStyle w:val="a9"/>
        <w:ind w:left="-142" w:right="141"/>
        <w:jc w:val="both"/>
        <w:rPr>
          <w:rFonts w:ascii="Times New Roman" w:hAnsi="Times New Roman" w:cs="Times New Roman"/>
          <w:sz w:val="28"/>
          <w:szCs w:val="28"/>
        </w:rPr>
      </w:pPr>
      <w:r w:rsidRPr="00AF253A">
        <w:rPr>
          <w:rFonts w:ascii="Times New Roman" w:hAnsi="Times New Roman" w:cs="Times New Roman"/>
          <w:sz w:val="28"/>
          <w:szCs w:val="28"/>
        </w:rPr>
        <w:t>• сделайте буквы из пластилина (из колбасок/жгутиков) или проволоки;</w:t>
      </w:r>
    </w:p>
    <w:p w:rsidR="00747C7C" w:rsidRPr="00AF253A" w:rsidRDefault="00747C7C" w:rsidP="005D6185">
      <w:pPr>
        <w:pStyle w:val="a9"/>
        <w:ind w:left="-142" w:right="141"/>
        <w:jc w:val="both"/>
        <w:rPr>
          <w:rFonts w:ascii="Times New Roman" w:hAnsi="Times New Roman" w:cs="Times New Roman"/>
          <w:sz w:val="28"/>
          <w:szCs w:val="28"/>
        </w:rPr>
      </w:pPr>
      <w:r w:rsidRPr="00AF253A">
        <w:rPr>
          <w:rFonts w:ascii="Times New Roman" w:hAnsi="Times New Roman" w:cs="Times New Roman"/>
          <w:sz w:val="28"/>
          <w:szCs w:val="28"/>
        </w:rPr>
        <w:t>• штрихуйте, раскрашивайте, обводите буквы.</w:t>
      </w:r>
    </w:p>
    <w:p w:rsidR="00747C7C" w:rsidRPr="00AF253A" w:rsidRDefault="00747C7C" w:rsidP="005D6185">
      <w:pPr>
        <w:pStyle w:val="a9"/>
        <w:ind w:left="-142" w:right="141"/>
        <w:jc w:val="both"/>
        <w:rPr>
          <w:rFonts w:ascii="Times New Roman" w:hAnsi="Times New Roman" w:cs="Times New Roman"/>
          <w:sz w:val="28"/>
          <w:szCs w:val="28"/>
        </w:rPr>
      </w:pPr>
      <w:r w:rsidRPr="00AF253A">
        <w:rPr>
          <w:rFonts w:ascii="Times New Roman" w:hAnsi="Times New Roman" w:cs="Times New Roman"/>
          <w:sz w:val="28"/>
          <w:szCs w:val="28"/>
        </w:rPr>
        <w:t>2. Для изучения слогов.</w:t>
      </w:r>
    </w:p>
    <w:p w:rsidR="00747C7C" w:rsidRPr="00AF253A" w:rsidRDefault="00747C7C" w:rsidP="005D6185">
      <w:pPr>
        <w:pStyle w:val="a9"/>
        <w:ind w:left="-142" w:right="141"/>
        <w:jc w:val="both"/>
        <w:rPr>
          <w:rFonts w:ascii="Times New Roman" w:hAnsi="Times New Roman" w:cs="Times New Roman"/>
          <w:sz w:val="28"/>
          <w:szCs w:val="28"/>
        </w:rPr>
      </w:pPr>
      <w:r w:rsidRPr="00AF253A">
        <w:rPr>
          <w:rFonts w:ascii="Times New Roman" w:hAnsi="Times New Roman" w:cs="Times New Roman"/>
          <w:sz w:val="28"/>
          <w:szCs w:val="28"/>
        </w:rPr>
        <w:t>Вы можете пробовать знакомить ребёнка со слогами, используя ту же схему, что и при заучивании букв:</w:t>
      </w:r>
    </w:p>
    <w:p w:rsidR="00747C7C" w:rsidRPr="00AF253A" w:rsidRDefault="00747C7C" w:rsidP="005D6185">
      <w:pPr>
        <w:pStyle w:val="a9"/>
        <w:ind w:left="-142" w:right="141"/>
        <w:jc w:val="both"/>
        <w:rPr>
          <w:rFonts w:ascii="Times New Roman" w:hAnsi="Times New Roman" w:cs="Times New Roman"/>
          <w:sz w:val="28"/>
          <w:szCs w:val="28"/>
        </w:rPr>
      </w:pPr>
      <w:r w:rsidRPr="00AF253A">
        <w:rPr>
          <w:rFonts w:ascii="Times New Roman" w:hAnsi="Times New Roman" w:cs="Times New Roman"/>
          <w:sz w:val="28"/>
          <w:szCs w:val="28"/>
        </w:rPr>
        <w:t>• научить делить слова на слоги;</w:t>
      </w:r>
    </w:p>
    <w:p w:rsidR="00747C7C" w:rsidRPr="00AF253A" w:rsidRDefault="00747C7C" w:rsidP="005D6185">
      <w:pPr>
        <w:pStyle w:val="a9"/>
        <w:ind w:left="-142" w:right="141"/>
        <w:jc w:val="both"/>
        <w:rPr>
          <w:rFonts w:ascii="Times New Roman" w:hAnsi="Times New Roman" w:cs="Times New Roman"/>
          <w:sz w:val="28"/>
          <w:szCs w:val="28"/>
        </w:rPr>
      </w:pPr>
      <w:r w:rsidRPr="00AF253A">
        <w:rPr>
          <w:rFonts w:ascii="Times New Roman" w:hAnsi="Times New Roman" w:cs="Times New Roman"/>
          <w:sz w:val="28"/>
          <w:szCs w:val="28"/>
        </w:rPr>
        <w:t>• многократно называйте слоги;</w:t>
      </w:r>
    </w:p>
    <w:p w:rsidR="00747C7C" w:rsidRPr="00AF253A" w:rsidRDefault="00747C7C" w:rsidP="005D6185">
      <w:pPr>
        <w:pStyle w:val="a9"/>
        <w:ind w:left="-142" w:right="141"/>
        <w:jc w:val="both"/>
        <w:rPr>
          <w:rFonts w:ascii="Times New Roman" w:hAnsi="Times New Roman" w:cs="Times New Roman"/>
          <w:sz w:val="28"/>
          <w:szCs w:val="28"/>
        </w:rPr>
      </w:pPr>
      <w:r w:rsidRPr="00AF253A">
        <w:rPr>
          <w:rFonts w:ascii="Times New Roman" w:hAnsi="Times New Roman" w:cs="Times New Roman"/>
          <w:sz w:val="28"/>
          <w:szCs w:val="28"/>
        </w:rPr>
        <w:t>• попросите самостоятельно назвать и затем прочитать слог;</w:t>
      </w:r>
    </w:p>
    <w:p w:rsidR="00747C7C" w:rsidRPr="00AF253A" w:rsidRDefault="00747C7C" w:rsidP="005D6185">
      <w:pPr>
        <w:pStyle w:val="a9"/>
        <w:ind w:left="-142" w:right="141"/>
        <w:jc w:val="both"/>
        <w:rPr>
          <w:rFonts w:ascii="Times New Roman" w:hAnsi="Times New Roman" w:cs="Times New Roman"/>
          <w:sz w:val="28"/>
          <w:szCs w:val="28"/>
        </w:rPr>
      </w:pPr>
      <w:r w:rsidRPr="00AF253A">
        <w:rPr>
          <w:rFonts w:ascii="Times New Roman" w:hAnsi="Times New Roman" w:cs="Times New Roman"/>
          <w:sz w:val="28"/>
          <w:szCs w:val="28"/>
        </w:rPr>
        <w:t>• читайте слоги с согласной буквой меняя гласную. Например, согласная буква, путешествуя, встречает на своем пути гласные, все по очереди. В паре они поют песенки – слоги;</w:t>
      </w:r>
    </w:p>
    <w:p w:rsidR="00747C7C" w:rsidRPr="00AF253A" w:rsidRDefault="00747C7C" w:rsidP="005D6185">
      <w:pPr>
        <w:pStyle w:val="a9"/>
        <w:ind w:left="-142" w:right="141"/>
        <w:jc w:val="both"/>
        <w:rPr>
          <w:rFonts w:ascii="Times New Roman" w:hAnsi="Times New Roman" w:cs="Times New Roman"/>
          <w:sz w:val="28"/>
          <w:szCs w:val="28"/>
        </w:rPr>
      </w:pPr>
      <w:r w:rsidRPr="00AF253A">
        <w:rPr>
          <w:rFonts w:ascii="Times New Roman" w:hAnsi="Times New Roman" w:cs="Times New Roman"/>
          <w:sz w:val="28"/>
          <w:szCs w:val="28"/>
        </w:rPr>
        <w:t>• для интереса ребенка можно вырезать цветные буквы, с лицами и ручками, тогда согласная и гласная еще и за ручки возьмутся и вместе песенку споют (то есть получится слог). Затем пусть ребенок сам называет новые слоги по аналогии с теми, чтение которых он уже освоил;</w:t>
      </w:r>
    </w:p>
    <w:p w:rsidR="00747C7C" w:rsidRPr="00AF253A" w:rsidRDefault="00747C7C" w:rsidP="005D6185">
      <w:pPr>
        <w:pStyle w:val="a9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AF253A">
        <w:rPr>
          <w:rFonts w:ascii="Times New Roman" w:hAnsi="Times New Roman" w:cs="Times New Roman"/>
          <w:sz w:val="28"/>
          <w:szCs w:val="28"/>
        </w:rPr>
        <w:lastRenderedPageBreak/>
        <w:t>• поиграйте с ним в игру: искать заданный слог на страницах азбуки или букваря. Или игровая ситуация может быть как обучение любимой игрушки чтению: «Покажи Кукле Соне слог «пу», а сразу за тем: «Скажи ему, какой это слог»).</w:t>
      </w:r>
    </w:p>
    <w:p w:rsidR="00747C7C" w:rsidRPr="00AF253A" w:rsidRDefault="00747C7C" w:rsidP="005D6185">
      <w:pPr>
        <w:pStyle w:val="a9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AF253A">
        <w:rPr>
          <w:rFonts w:ascii="Times New Roman" w:hAnsi="Times New Roman" w:cs="Times New Roman"/>
          <w:sz w:val="28"/>
          <w:szCs w:val="28"/>
        </w:rPr>
        <w:t>3. Для  запоминания звуков</w:t>
      </w:r>
    </w:p>
    <w:p w:rsidR="00747C7C" w:rsidRPr="00AF253A" w:rsidRDefault="00747C7C" w:rsidP="005D6185">
      <w:pPr>
        <w:pStyle w:val="a9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AF253A">
        <w:rPr>
          <w:rFonts w:ascii="Times New Roman" w:hAnsi="Times New Roman" w:cs="Times New Roman"/>
          <w:sz w:val="28"/>
          <w:szCs w:val="28"/>
        </w:rPr>
        <w:t>• тренируйте ребенка определять в слове первый и последний звук (не буквы). Называя звуки в слове «зуб», ребенок последним услышит «п». Не поправляйте его. Главное в этом периоде отработать различение звуков в слове;</w:t>
      </w:r>
    </w:p>
    <w:p w:rsidR="00747C7C" w:rsidRPr="00AF253A" w:rsidRDefault="00747C7C" w:rsidP="005D6185">
      <w:pPr>
        <w:pStyle w:val="a9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AF253A">
        <w:rPr>
          <w:rFonts w:ascii="Times New Roman" w:hAnsi="Times New Roman" w:cs="Times New Roman"/>
          <w:sz w:val="28"/>
          <w:szCs w:val="28"/>
        </w:rPr>
        <w:t>• пусть назовет все звуки (не буквы) в слове по порядку;</w:t>
      </w:r>
    </w:p>
    <w:p w:rsidR="00747C7C" w:rsidRPr="00AF253A" w:rsidRDefault="00747C7C" w:rsidP="005D6185">
      <w:pPr>
        <w:pStyle w:val="a9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AF253A">
        <w:rPr>
          <w:rFonts w:ascii="Times New Roman" w:hAnsi="Times New Roman" w:cs="Times New Roman"/>
          <w:sz w:val="28"/>
          <w:szCs w:val="28"/>
        </w:rPr>
        <w:t>• поиграйте с ним в слова: назвать как можно больше слов начинающихся с заданного звука, например с «к»;</w:t>
      </w:r>
    </w:p>
    <w:p w:rsidR="00747C7C" w:rsidRPr="00AF253A" w:rsidRDefault="00747C7C" w:rsidP="005D6185">
      <w:pPr>
        <w:pStyle w:val="a9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AF253A">
        <w:rPr>
          <w:rFonts w:ascii="Times New Roman" w:hAnsi="Times New Roman" w:cs="Times New Roman"/>
          <w:sz w:val="28"/>
          <w:szCs w:val="28"/>
        </w:rPr>
        <w:t>• подбирайте рифмы к заданным словам. Вы называете слово - ребенок подбирает подходящее по звучанию (книжка- малышка, шишка - мишка, бочка- кочка.)</w:t>
      </w:r>
    </w:p>
    <w:p w:rsidR="00AF253A" w:rsidRPr="00AF253A" w:rsidRDefault="00223C59" w:rsidP="005D6185">
      <w:pPr>
        <w:pStyle w:val="a9"/>
        <w:ind w:right="1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вашему  вниманию несколько  игр с картинками:</w:t>
      </w:r>
    </w:p>
    <w:p w:rsidR="00AF253A" w:rsidRPr="00AF253A" w:rsidRDefault="00AF253A" w:rsidP="00AF253A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F253A" w:rsidRPr="00AF253A" w:rsidRDefault="00AF253A" w:rsidP="00AF253A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542290</wp:posOffset>
            </wp:positionH>
            <wp:positionV relativeFrom="paragraph">
              <wp:posOffset>-1270</wp:posOffset>
            </wp:positionV>
            <wp:extent cx="4686300" cy="5400675"/>
            <wp:effectExtent l="19050" t="0" r="0" b="0"/>
            <wp:wrapTight wrapText="bothSides">
              <wp:wrapPolygon edited="0">
                <wp:start x="-88" y="0"/>
                <wp:lineTo x="-88" y="21562"/>
                <wp:lineTo x="21600" y="21562"/>
                <wp:lineTo x="21600" y="0"/>
                <wp:lineTo x="-88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40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F253A" w:rsidRPr="00AF253A" w:rsidRDefault="00AF253A" w:rsidP="00AF253A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F253A" w:rsidRPr="00AF253A" w:rsidRDefault="00AF253A" w:rsidP="00AF253A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F253A" w:rsidRDefault="00AF253A" w:rsidP="00747C7C">
      <w:pPr>
        <w:rPr>
          <w:rFonts w:ascii="Times New Roman" w:hAnsi="Times New Roman" w:cs="Times New Roman"/>
          <w:sz w:val="28"/>
          <w:szCs w:val="28"/>
        </w:rPr>
      </w:pPr>
    </w:p>
    <w:p w:rsidR="00AF253A" w:rsidRDefault="00AF253A" w:rsidP="00747C7C">
      <w:pPr>
        <w:rPr>
          <w:rFonts w:ascii="Times New Roman" w:hAnsi="Times New Roman" w:cs="Times New Roman"/>
          <w:sz w:val="28"/>
          <w:szCs w:val="28"/>
        </w:rPr>
      </w:pPr>
    </w:p>
    <w:p w:rsidR="00AF253A" w:rsidRDefault="00AF253A" w:rsidP="00747C7C">
      <w:pPr>
        <w:rPr>
          <w:rFonts w:ascii="Times New Roman" w:hAnsi="Times New Roman" w:cs="Times New Roman"/>
          <w:sz w:val="28"/>
          <w:szCs w:val="28"/>
        </w:rPr>
      </w:pPr>
    </w:p>
    <w:p w:rsidR="00AC4E86" w:rsidRDefault="00AC4E86" w:rsidP="00747C7C">
      <w:pPr>
        <w:rPr>
          <w:rFonts w:ascii="Times New Roman" w:hAnsi="Times New Roman" w:cs="Times New Roman"/>
          <w:sz w:val="28"/>
          <w:szCs w:val="28"/>
        </w:rPr>
      </w:pPr>
    </w:p>
    <w:p w:rsidR="00AC4E86" w:rsidRDefault="00AC4E86" w:rsidP="00747C7C">
      <w:pPr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C62C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</w:p>
    <w:p w:rsidR="005D6185" w:rsidRDefault="005D6185" w:rsidP="00C62C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C62C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C62C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C62C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C62C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C62C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C62C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C62C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C62C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C62C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C62C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C62C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C62C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C62C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C62C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C62C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C62C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C62C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17780</wp:posOffset>
            </wp:positionV>
            <wp:extent cx="5467350" cy="7730490"/>
            <wp:effectExtent l="19050" t="0" r="0" b="0"/>
            <wp:wrapTight wrapText="bothSides">
              <wp:wrapPolygon edited="0">
                <wp:start x="-75" y="0"/>
                <wp:lineTo x="-75" y="21557"/>
                <wp:lineTo x="21600" y="21557"/>
                <wp:lineTo x="21600" y="0"/>
                <wp:lineTo x="-75" y="0"/>
              </wp:wrapPolygon>
            </wp:wrapTight>
            <wp:docPr id="1" name="Рисунок 3" descr="Учимся читать игра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чимся читать играя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73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6185" w:rsidRDefault="005D6185" w:rsidP="00C62C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C62C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5D6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C62C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C62C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5D6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C62C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C62C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C62C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6185" w:rsidRDefault="005D6185" w:rsidP="00C62C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bookmarkEnd w:id="0"/>
    <w:p w:rsidR="005D6185" w:rsidRDefault="005D6185" w:rsidP="00C62C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5D6185" w:rsidSect="005D6185">
      <w:pgSz w:w="11906" w:h="16838"/>
      <w:pgMar w:top="1134" w:right="850" w:bottom="1134" w:left="1276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63ED" w:rsidRDefault="007463ED" w:rsidP="00747C7C">
      <w:pPr>
        <w:spacing w:after="0" w:line="240" w:lineRule="auto"/>
      </w:pPr>
      <w:r>
        <w:separator/>
      </w:r>
    </w:p>
  </w:endnote>
  <w:endnote w:type="continuationSeparator" w:id="1">
    <w:p w:rsidR="007463ED" w:rsidRDefault="007463ED" w:rsidP="00747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63ED" w:rsidRDefault="007463ED" w:rsidP="00747C7C">
      <w:pPr>
        <w:spacing w:after="0" w:line="240" w:lineRule="auto"/>
      </w:pPr>
      <w:r>
        <w:separator/>
      </w:r>
    </w:p>
  </w:footnote>
  <w:footnote w:type="continuationSeparator" w:id="1">
    <w:p w:rsidR="007463ED" w:rsidRDefault="007463ED" w:rsidP="00747C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701E8D"/>
    <w:multiLevelType w:val="hybridMultilevel"/>
    <w:tmpl w:val="91F83D6A"/>
    <w:lvl w:ilvl="0" w:tplc="663C81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7851"/>
    <w:rsid w:val="001D6748"/>
    <w:rsid w:val="00221A6D"/>
    <w:rsid w:val="00223C59"/>
    <w:rsid w:val="002318A5"/>
    <w:rsid w:val="00237851"/>
    <w:rsid w:val="00412226"/>
    <w:rsid w:val="004D3FC6"/>
    <w:rsid w:val="00506EBA"/>
    <w:rsid w:val="005D6185"/>
    <w:rsid w:val="006B1878"/>
    <w:rsid w:val="007463ED"/>
    <w:rsid w:val="00747C7C"/>
    <w:rsid w:val="00AC4E86"/>
    <w:rsid w:val="00AF253A"/>
    <w:rsid w:val="00C1438D"/>
    <w:rsid w:val="00C62CA9"/>
    <w:rsid w:val="00E57B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E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22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47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47C7C"/>
  </w:style>
  <w:style w:type="paragraph" w:styleId="a7">
    <w:name w:val="footer"/>
    <w:basedOn w:val="a"/>
    <w:link w:val="a8"/>
    <w:uiPriority w:val="99"/>
    <w:unhideWhenUsed/>
    <w:rsid w:val="00747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47C7C"/>
  </w:style>
  <w:style w:type="paragraph" w:styleId="a9">
    <w:name w:val="No Spacing"/>
    <w:uiPriority w:val="1"/>
    <w:qFormat/>
    <w:rsid w:val="00AF253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06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58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5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6002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4F6010-DB68-49E0-9D25-8DC26B5FA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522</Words>
  <Characters>2977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Пользователь Windows</cp:lastModifiedBy>
  <cp:revision>11</cp:revision>
  <dcterms:created xsi:type="dcterms:W3CDTF">2018-03-12T12:36:00Z</dcterms:created>
  <dcterms:modified xsi:type="dcterms:W3CDTF">2020-04-15T21:04:00Z</dcterms:modified>
</cp:coreProperties>
</file>